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AB06" w14:textId="77777777" w:rsidR="00A86158" w:rsidRPr="0009130C" w:rsidRDefault="00A86158" w:rsidP="00A86158">
      <w:pPr>
        <w:spacing w:after="0" w:line="240" w:lineRule="auto"/>
        <w:jc w:val="center"/>
        <w:rPr>
          <w:rFonts w:eastAsiaTheme="minorEastAsia"/>
        </w:rPr>
      </w:pPr>
      <w:r w:rsidRPr="0009130C">
        <w:rPr>
          <w:rFonts w:eastAsiaTheme="minorEastAsia"/>
          <w:noProof/>
        </w:rPr>
        <w:drawing>
          <wp:inline distT="0" distB="0" distL="0" distR="0" wp14:anchorId="4BE015CF" wp14:editId="6EB1838F">
            <wp:extent cx="790575" cy="790575"/>
            <wp:effectExtent l="0" t="0" r="0" b="0"/>
            <wp:docPr id="1239023299" name="Picture 123902329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023299" name="Picture 1239023299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1F74C" w14:textId="77777777" w:rsidR="00A86158" w:rsidRPr="0009130C" w:rsidRDefault="00A86158" w:rsidP="00A86158">
      <w:pPr>
        <w:spacing w:after="0" w:line="240" w:lineRule="auto"/>
        <w:jc w:val="center"/>
        <w:rPr>
          <w:rFonts w:eastAsiaTheme="minorEastAsia"/>
        </w:rPr>
      </w:pPr>
    </w:p>
    <w:p w14:paraId="0A68EA97" w14:textId="77777777" w:rsidR="00A86158" w:rsidRPr="0009130C" w:rsidRDefault="00A86158" w:rsidP="00A86158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09130C">
        <w:rPr>
          <w:rFonts w:eastAsiaTheme="minorEastAsia"/>
          <w:sz w:val="24"/>
          <w:szCs w:val="24"/>
        </w:rPr>
        <w:t>CENTRAL WATERFRONT OVERSIGHT COMMITTEE</w:t>
      </w:r>
    </w:p>
    <w:p w14:paraId="75FC5D5F" w14:textId="61BA135C" w:rsidR="00A86158" w:rsidRDefault="005D7D95" w:rsidP="00A86158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November 10</w:t>
      </w:r>
      <w:r w:rsidRPr="005D7D95">
        <w:rPr>
          <w:rFonts w:eastAsiaTheme="minorEastAsia"/>
          <w:sz w:val="24"/>
          <w:szCs w:val="24"/>
          <w:vertAlign w:val="superscript"/>
        </w:rPr>
        <w:t>th</w:t>
      </w:r>
      <w:r w:rsidR="00A86158">
        <w:rPr>
          <w:rFonts w:eastAsiaTheme="minorEastAsia"/>
          <w:sz w:val="24"/>
          <w:szCs w:val="24"/>
        </w:rPr>
        <w:t>, 2022</w:t>
      </w:r>
    </w:p>
    <w:p w14:paraId="3A85A516" w14:textId="3DC85A16" w:rsidR="00F22A88" w:rsidRPr="0009130C" w:rsidRDefault="00F22A88" w:rsidP="00A86158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Seattle Aquarium/Webex</w:t>
      </w:r>
      <w:r w:rsidR="006811C7">
        <w:rPr>
          <w:rFonts w:eastAsiaTheme="minorEastAsia"/>
          <w:sz w:val="24"/>
          <w:szCs w:val="24"/>
        </w:rPr>
        <w:t xml:space="preserve"> (Hybrid meeting)</w:t>
      </w:r>
    </w:p>
    <w:p w14:paraId="6D970064" w14:textId="138726F2" w:rsidR="00A86158" w:rsidRPr="0009130C" w:rsidRDefault="00740BF4" w:rsidP="00A86158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4:00-5:00pm</w:t>
      </w:r>
    </w:p>
    <w:p w14:paraId="7426B86C" w14:textId="00D7613D" w:rsidR="004D552F" w:rsidRDefault="006811C7" w:rsidP="00F22A88">
      <w:pPr>
        <w:framePr w:hSpace="45" w:wrap="around" w:vAnchor="text" w:hAnchor="page" w:x="5272" w:y="64"/>
        <w:jc w:val="center"/>
      </w:pPr>
      <w:hyperlink r:id="rId6" w:history="1">
        <w:r w:rsidR="00F22A88">
          <w:rPr>
            <w:rStyle w:val="Hyperlink"/>
            <w:rFonts w:ascii="Arial" w:hAnsi="Arial" w:cs="Arial"/>
            <w:color w:val="005E7D"/>
            <w:sz w:val="21"/>
            <w:szCs w:val="21"/>
          </w:rPr>
          <w:t>Webex Meeting Link</w:t>
        </w:r>
      </w:hyperlink>
      <w:r w:rsidR="004D552F">
        <w:t xml:space="preserve"> </w:t>
      </w:r>
    </w:p>
    <w:p w14:paraId="54F6F855" w14:textId="01621A27" w:rsidR="00A86158" w:rsidRDefault="00A86158" w:rsidP="00A86158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14:paraId="21A1C666" w14:textId="77777777" w:rsidR="00A86158" w:rsidRDefault="00A86158" w:rsidP="004D552F">
      <w:pPr>
        <w:spacing w:after="0" w:line="240" w:lineRule="auto"/>
        <w:rPr>
          <w:rFonts w:eastAsiaTheme="minorEastAsia"/>
          <w:sz w:val="24"/>
          <w:szCs w:val="24"/>
        </w:rPr>
      </w:pPr>
    </w:p>
    <w:p w14:paraId="5644F1A6" w14:textId="77777777" w:rsidR="00A86158" w:rsidRPr="0009130C" w:rsidRDefault="00A86158" w:rsidP="00A86158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14:paraId="5D83AC42" w14:textId="5AA7C63A" w:rsidR="00A86158" w:rsidRPr="0082364D" w:rsidRDefault="00A86158" w:rsidP="0082364D">
      <w:pPr>
        <w:spacing w:before="360" w:after="240" w:line="240" w:lineRule="auto"/>
        <w:rPr>
          <w:rFonts w:eastAsiaTheme="minorEastAsia"/>
          <w:sz w:val="24"/>
          <w:szCs w:val="24"/>
          <w:u w:val="single"/>
        </w:rPr>
      </w:pPr>
      <w:r w:rsidRPr="0009130C">
        <w:rPr>
          <w:rFonts w:eastAsiaTheme="minorEastAsia"/>
          <w:sz w:val="24"/>
          <w:szCs w:val="24"/>
          <w:u w:val="single"/>
        </w:rPr>
        <w:t>Agenda</w:t>
      </w:r>
    </w:p>
    <w:p w14:paraId="1F744DF9" w14:textId="71BC3FB2" w:rsidR="00A86158" w:rsidRDefault="0082364D" w:rsidP="0082364D">
      <w:pPr>
        <w:pStyle w:val="ListParagraph"/>
        <w:numPr>
          <w:ilvl w:val="0"/>
          <w:numId w:val="3"/>
        </w:numPr>
        <w:spacing w:before="360" w:after="360" w:line="480" w:lineRule="auto"/>
        <w:ind w:left="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Welcome</w:t>
      </w:r>
    </w:p>
    <w:p w14:paraId="7B0B8141" w14:textId="6B9C14D2" w:rsidR="0082364D" w:rsidRDefault="0082364D" w:rsidP="0082364D">
      <w:pPr>
        <w:pStyle w:val="ListParagraph"/>
        <w:numPr>
          <w:ilvl w:val="0"/>
          <w:numId w:val="3"/>
        </w:numPr>
        <w:spacing w:before="360" w:after="360" w:line="480" w:lineRule="auto"/>
        <w:ind w:left="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Pa</w:t>
      </w:r>
      <w:r w:rsidR="006811C7">
        <w:rPr>
          <w:rFonts w:eastAsiaTheme="minorEastAsia"/>
          <w:sz w:val="24"/>
          <w:szCs w:val="24"/>
        </w:rPr>
        <w:t xml:space="preserve">rk Rules and Public Safety </w:t>
      </w:r>
    </w:p>
    <w:p w14:paraId="46E3CD91" w14:textId="23745825" w:rsidR="005D7D95" w:rsidRDefault="00936E91" w:rsidP="0082364D">
      <w:pPr>
        <w:pStyle w:val="ListParagraph"/>
        <w:numPr>
          <w:ilvl w:val="0"/>
          <w:numId w:val="3"/>
        </w:numPr>
        <w:spacing w:before="360" w:after="360" w:line="480" w:lineRule="auto"/>
        <w:ind w:left="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Work Plan for the new year</w:t>
      </w:r>
    </w:p>
    <w:p w14:paraId="41665676" w14:textId="697DAB37" w:rsidR="00936E91" w:rsidRDefault="00BA7E30" w:rsidP="00936E91">
      <w:pPr>
        <w:pStyle w:val="ListParagraph"/>
        <w:numPr>
          <w:ilvl w:val="0"/>
          <w:numId w:val="4"/>
        </w:numPr>
        <w:spacing w:before="360" w:after="360" w:line="48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CWOC reappointments</w:t>
      </w:r>
    </w:p>
    <w:p w14:paraId="53CFFFC2" w14:textId="77777777" w:rsidR="00BA7E30" w:rsidRPr="00936E91" w:rsidRDefault="00BA7E30" w:rsidP="00BA7E30">
      <w:pPr>
        <w:pStyle w:val="ListParagraph"/>
        <w:numPr>
          <w:ilvl w:val="0"/>
          <w:numId w:val="4"/>
        </w:numPr>
        <w:spacing w:before="360" w:after="360" w:line="48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Annual review of Friends/SPR reports </w:t>
      </w:r>
    </w:p>
    <w:p w14:paraId="151E41E9" w14:textId="2E1F187F" w:rsidR="00BA7E30" w:rsidRDefault="00BA7E30" w:rsidP="00936E91">
      <w:pPr>
        <w:pStyle w:val="ListParagraph"/>
        <w:numPr>
          <w:ilvl w:val="0"/>
          <w:numId w:val="4"/>
        </w:numPr>
        <w:spacing w:before="360" w:after="360" w:line="48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Park Inspections</w:t>
      </w:r>
    </w:p>
    <w:p w14:paraId="5469D8C0" w14:textId="77777777" w:rsidR="0082364D" w:rsidRPr="0082364D" w:rsidRDefault="0082364D" w:rsidP="0082364D">
      <w:pPr>
        <w:pStyle w:val="ListParagraph"/>
        <w:spacing w:before="360" w:after="360" w:line="480" w:lineRule="auto"/>
        <w:ind w:left="418"/>
        <w:rPr>
          <w:rFonts w:eastAsiaTheme="minorEastAsia"/>
          <w:sz w:val="24"/>
          <w:szCs w:val="24"/>
        </w:rPr>
      </w:pPr>
    </w:p>
    <w:p w14:paraId="6EE9276C" w14:textId="77777777" w:rsidR="002B2E1E" w:rsidRDefault="002B2E1E"/>
    <w:sectPr w:rsidR="002B2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57353"/>
    <w:multiLevelType w:val="hybridMultilevel"/>
    <w:tmpl w:val="952C6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70035"/>
    <w:multiLevelType w:val="hybridMultilevel"/>
    <w:tmpl w:val="35A4652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632834BD"/>
    <w:multiLevelType w:val="hybridMultilevel"/>
    <w:tmpl w:val="350C8EDE"/>
    <w:lvl w:ilvl="0" w:tplc="FF6423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9356626"/>
    <w:multiLevelType w:val="hybridMultilevel"/>
    <w:tmpl w:val="8B42F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486044">
    <w:abstractNumId w:val="0"/>
  </w:num>
  <w:num w:numId="2" w16cid:durableId="1190069711">
    <w:abstractNumId w:val="3"/>
  </w:num>
  <w:num w:numId="3" w16cid:durableId="2001737835">
    <w:abstractNumId w:val="2"/>
  </w:num>
  <w:num w:numId="4" w16cid:durableId="15992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58"/>
    <w:rsid w:val="002B2E1E"/>
    <w:rsid w:val="0034666D"/>
    <w:rsid w:val="00392A1F"/>
    <w:rsid w:val="004D552F"/>
    <w:rsid w:val="005D7D95"/>
    <w:rsid w:val="006811C7"/>
    <w:rsid w:val="00740BF4"/>
    <w:rsid w:val="0082364D"/>
    <w:rsid w:val="008C20C9"/>
    <w:rsid w:val="00936E91"/>
    <w:rsid w:val="00A86158"/>
    <w:rsid w:val="00AE7D8C"/>
    <w:rsid w:val="00BA7E30"/>
    <w:rsid w:val="00C5360F"/>
    <w:rsid w:val="00F2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F043"/>
  <w15:chartTrackingRefBased/>
  <w15:docId w15:val="{D5DA9ABA-DD64-4C93-918C-8BA6B373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1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6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ttle.webex.com/seattle/j.php?MTID=m026115cf980e34876f0dd1ad950cf09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Melake, Tiffani</dc:creator>
  <cp:keywords/>
  <dc:description/>
  <cp:lastModifiedBy>Melake, Tiffani</cp:lastModifiedBy>
  <cp:revision>3</cp:revision>
  <dcterms:created xsi:type="dcterms:W3CDTF">2022-11-07T22:56:00Z</dcterms:created>
  <dcterms:modified xsi:type="dcterms:W3CDTF">2022-11-09T04:45:00Z</dcterms:modified>
</cp:coreProperties>
</file>